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F7E82">
      <w:pPr>
        <w:pStyle w:val="Ttulo"/>
        <w:tabs>
          <w:tab w:val="left" w:pos="142"/>
        </w:tabs>
        <w:ind w:left="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4CB5F974" w:rsidR="00C72E63" w:rsidRPr="00770EAE" w:rsidRDefault="00306B1A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06B1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abierta sobre medidas de seguridad bancaria y actuación policial</w:t>
                                </w:r>
                                <w:r w:rsidR="00EE7A4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4CB5F974" w:rsidR="00C72E63" w:rsidRPr="00770EAE" w:rsidRDefault="00306B1A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06B1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abierta sobre medidas de seguridad bancaria y actuación policial</w:t>
                          </w:r>
                          <w:r w:rsidR="00EE7A4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59856AE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  <w:r w:rsidR="00306B1A">
        <w:rPr>
          <w:rFonts w:ascii="Arial" w:eastAsia="Arial" w:hAnsi="Arial" w:cs="Arial"/>
          <w:sz w:val="22"/>
          <w:szCs w:val="22"/>
        </w:rPr>
        <w:tab/>
      </w:r>
    </w:p>
    <w:p w14:paraId="1B4F2C78" w14:textId="3CF02449" w:rsidR="00EE7A49" w:rsidRDefault="00306B1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06B1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jornada busca fortalecer y actualizar las capacidades operativas del personal policial frente a la creciente complejidad del delito en el ámbito financiero, alineándose con la normativa vigente y el plan de seguridad provincial. Ante una brecha en la respuesta táctica y procedimental frente a modalidades como salideras bancarias o </w:t>
      </w:r>
      <w:proofErr w:type="spellStart"/>
      <w:r w:rsidRPr="00306B1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skimming</w:t>
      </w:r>
      <w:proofErr w:type="spellEnd"/>
      <w:r w:rsidRPr="00306B1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la capacitación propone estandarizar protocolos de intervención y prevención en el radio bancario. A través de un enfoque técnico-táctico y andragógico, se apunta a desarrollar competencias en análisis de riesgo, vigilancia preventiva y criminalística aplicada, promoviendo además la coordinación interdependencias y priorizando la protección de las personas, la preservación de la escena y la eficacia en la aprehensión de los autores.</w:t>
      </w:r>
    </w:p>
    <w:p w14:paraId="2D87149F" w14:textId="77777777" w:rsidR="00306B1A" w:rsidRDefault="00306B1A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85DEEE1" w14:textId="76D48015" w:rsidR="005F7E82" w:rsidRDefault="006C2498" w:rsidP="005F7E82">
      <w:pPr>
        <w:spacing w:line="360" w:lineRule="auto"/>
        <w:rPr>
          <w:rFonts w:ascii="Arial" w:eastAsia="Arial" w:hAnsi="Arial" w:cs="Arial"/>
          <w:color w:val="000000"/>
        </w:rPr>
      </w:pPr>
      <w:r w:rsidRPr="006C2498">
        <w:rPr>
          <w:rFonts w:ascii="Arial" w:eastAsia="Arial" w:hAnsi="Arial" w:cs="Arial"/>
          <w:color w:val="000000"/>
        </w:rPr>
        <w:t>Personal perteneciente a la Superintendencia de Planeamiento y Operaciones Policiales</w:t>
      </w:r>
    </w:p>
    <w:p w14:paraId="1C3C6F14" w14:textId="77777777" w:rsidR="006C2498" w:rsidRDefault="006C2498" w:rsidP="005F7E82">
      <w:pPr>
        <w:spacing w:line="360" w:lineRule="auto"/>
        <w:rPr>
          <w:rFonts w:ascii="Arial" w:eastAsia="Arial" w:hAnsi="Arial" w:cs="Arial"/>
          <w:b/>
        </w:rPr>
      </w:pPr>
    </w:p>
    <w:p w14:paraId="2C0D2B86" w14:textId="555C17CB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6C249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C483D37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306B1A">
        <w:rPr>
          <w:rFonts w:ascii="Arial" w:eastAsia="Arial" w:hAnsi="Arial" w:cs="Arial"/>
          <w:bCs/>
        </w:rPr>
        <w:t>6</w:t>
      </w:r>
      <w:r w:rsidR="00932E1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49AA8426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6B1A">
        <w:rPr>
          <w:rFonts w:ascii="Arial" w:eastAsia="Arial" w:hAnsi="Arial" w:cs="Arial"/>
          <w:sz w:val="22"/>
          <w:szCs w:val="22"/>
        </w:rPr>
        <w:t>3</w:t>
      </w:r>
      <w:r w:rsidR="00743FC7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54B070F4" w14:textId="7ADDC34C" w:rsidR="00EE7A49" w:rsidRDefault="00734E43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E7A49" w:rsidRPr="00EE7A49">
        <w:rPr>
          <w:rFonts w:ascii="Arial" w:hAnsi="Arial" w:cs="Arial"/>
          <w:color w:val="000000"/>
        </w:rPr>
        <w:t xml:space="preserve">: </w:t>
      </w:r>
      <w:r w:rsidR="00306B1A" w:rsidRPr="00306B1A">
        <w:rPr>
          <w:rFonts w:ascii="Arial" w:eastAsia="Arial" w:hAnsi="Arial" w:cs="Arial"/>
          <w:lang w:val="es-AR"/>
        </w:rPr>
        <w:t>Fechas tentativas: 28-30 abril, 28 a 30 de mayo, 28 a 30 de junio. 2026. </w:t>
      </w:r>
    </w:p>
    <w:p w14:paraId="3F7BB323" w14:textId="77777777" w:rsidR="00306B1A" w:rsidRPr="00306B1A" w:rsidRDefault="00306B1A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</w:p>
    <w:p w14:paraId="5724EA01" w14:textId="53D6FC25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C2498">
        <w:rPr>
          <w:rFonts w:ascii="Arial" w:eastAsia="Arial" w:hAnsi="Arial" w:cs="Arial"/>
          <w:b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B6A681B" w14:textId="4C20E640" w:rsidR="00306B1A" w:rsidRPr="00306B1A" w:rsidRDefault="000455BF" w:rsidP="00722CD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306B1A">
        <w:rPr>
          <w:rFonts w:ascii="Arial" w:hAnsi="Arial" w:cs="Arial"/>
          <w:color w:val="000000"/>
        </w:rPr>
        <w:t>Correo electrónico</w:t>
      </w:r>
      <w:r w:rsidR="00C36246" w:rsidRPr="00306B1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306B1A">
        <w:rPr>
          <w:rFonts w:ascii="Arial" w:hAnsi="Arial" w:cs="Arial"/>
          <w:color w:val="000000"/>
          <w:lang w:val="es-AR"/>
        </w:rPr>
        <w:t> </w:t>
      </w:r>
      <w:r w:rsidR="00EE7A49" w:rsidRPr="00EE7A49">
        <w:t> </w:t>
      </w:r>
      <w:hyperlink r:id="rId6" w:history="1">
        <w:r w:rsidR="00306B1A" w:rsidRPr="00306B1A">
          <w:rPr>
            <w:rStyle w:val="Hipervnculo"/>
          </w:rPr>
          <w:t>capacitacionesplaneamiento@gmail.com</w:t>
        </w:r>
      </w:hyperlink>
      <w:r w:rsidR="00306B1A" w:rsidRPr="00306B1A">
        <w:t xml:space="preserve"> .</w:t>
      </w:r>
    </w:p>
    <w:p w14:paraId="648164A9" w14:textId="16EA0910" w:rsidR="00274056" w:rsidRPr="00306B1A" w:rsidRDefault="00C128B2" w:rsidP="00722CD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306B1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741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5EFA"/>
    <w:rsid w:val="0029626B"/>
    <w:rsid w:val="002A36CC"/>
    <w:rsid w:val="002C520E"/>
    <w:rsid w:val="002C72E6"/>
    <w:rsid w:val="002E4B41"/>
    <w:rsid w:val="002E64AB"/>
    <w:rsid w:val="00306B1A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0700D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5F7E82"/>
    <w:rsid w:val="00603906"/>
    <w:rsid w:val="00642B79"/>
    <w:rsid w:val="00655AAE"/>
    <w:rsid w:val="006675B4"/>
    <w:rsid w:val="0068245B"/>
    <w:rsid w:val="006870BC"/>
    <w:rsid w:val="006B24B4"/>
    <w:rsid w:val="006C2498"/>
    <w:rsid w:val="006D0D4A"/>
    <w:rsid w:val="00702C08"/>
    <w:rsid w:val="00706103"/>
    <w:rsid w:val="00713E70"/>
    <w:rsid w:val="0071735B"/>
    <w:rsid w:val="00734E43"/>
    <w:rsid w:val="00743FC7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EE7A49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2026-03-19T18:41:00Z</dcterms:created>
  <dcterms:modified xsi:type="dcterms:W3CDTF">2026-03-19T18:41:00Z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